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C8B" w:rsidRDefault="00C96103" w:rsidP="004E5B21">
      <w:pPr>
        <w:spacing w:after="0"/>
        <w:jc w:val="center"/>
      </w:pPr>
      <w:r>
        <w:rPr>
          <w:noProof/>
          <w:lang w:val="uk-UA" w:eastAsia="uk-UA"/>
        </w:rPr>
        <w:drawing>
          <wp:inline distT="0" distB="0" distL="0" distR="0">
            <wp:extent cx="466725" cy="65722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4"/>
                    <a:stretch>
                      <a:fillRect/>
                    </a:stretch>
                  </pic:blipFill>
                  <pic:spPr bwMode="auto">
                    <a:xfrm>
                      <a:off x="0" y="0"/>
                      <a:ext cx="466725" cy="657225"/>
                    </a:xfrm>
                    <a:prstGeom prst="rect">
                      <a:avLst/>
                    </a:prstGeom>
                    <a:noFill/>
                    <a:ln w="9525">
                      <a:noFill/>
                      <a:miter lim="800000"/>
                      <a:headEnd/>
                      <a:tailEnd/>
                    </a:ln>
                  </pic:spPr>
                </pic:pic>
              </a:graphicData>
            </a:graphic>
          </wp:inline>
        </w:drawing>
      </w:r>
    </w:p>
    <w:p w:rsidR="00834C8B" w:rsidRDefault="00C96103" w:rsidP="004E5B21">
      <w:pPr>
        <w:pStyle w:val="2"/>
        <w:contextualSpacing/>
        <w:rPr>
          <w:sz w:val="27"/>
        </w:rPr>
      </w:pPr>
      <w:r>
        <w:rPr>
          <w:sz w:val="27"/>
        </w:rPr>
        <w:t xml:space="preserve">УКРАЇНА </w:t>
      </w:r>
    </w:p>
    <w:p w:rsidR="00834C8B" w:rsidRDefault="00C96103" w:rsidP="004E5B21">
      <w:pPr>
        <w:pStyle w:val="5"/>
        <w:contextualSpacing/>
        <w:rPr>
          <w:sz w:val="27"/>
        </w:rPr>
      </w:pPr>
      <w:r>
        <w:rPr>
          <w:sz w:val="27"/>
        </w:rPr>
        <w:t>ВИКОНАВЧИЙ КОМІТЕТ</w:t>
      </w:r>
    </w:p>
    <w:p w:rsidR="00834C8B" w:rsidRDefault="00C96103" w:rsidP="004E5B21">
      <w:pPr>
        <w:pStyle w:val="5"/>
        <w:contextualSpacing/>
        <w:rPr>
          <w:sz w:val="27"/>
        </w:rPr>
      </w:pPr>
      <w:r>
        <w:rPr>
          <w:sz w:val="27"/>
        </w:rPr>
        <w:t>МЕЛІТОПОЛЬСЬКОЇ  МІСЬКОЇ  РАДИ</w:t>
      </w:r>
    </w:p>
    <w:p w:rsidR="00834C8B" w:rsidRDefault="00C96103" w:rsidP="004E5B21">
      <w:pPr>
        <w:pStyle w:val="2"/>
        <w:contextualSpacing/>
        <w:rPr>
          <w:sz w:val="27"/>
        </w:rPr>
      </w:pPr>
      <w:r>
        <w:rPr>
          <w:sz w:val="27"/>
        </w:rPr>
        <w:t>Запорізької області</w:t>
      </w:r>
    </w:p>
    <w:p w:rsidR="00834C8B" w:rsidRDefault="00834C8B" w:rsidP="004E5B21">
      <w:pPr>
        <w:spacing w:after="0"/>
        <w:contextualSpacing/>
        <w:rPr>
          <w:rFonts w:ascii="Times New Roman" w:hAnsi="Times New Roman" w:cs="Times New Roman"/>
          <w:sz w:val="27"/>
        </w:rPr>
      </w:pPr>
    </w:p>
    <w:p w:rsidR="00834C8B" w:rsidRDefault="00C96103" w:rsidP="004E5B21">
      <w:pPr>
        <w:spacing w:after="0" w:line="240" w:lineRule="auto"/>
        <w:contextualSpacing/>
        <w:jc w:val="center"/>
        <w:rPr>
          <w:rFonts w:ascii="Times New Roman" w:hAnsi="Times New Roman" w:cs="Times New Roman"/>
          <w:b/>
          <w:sz w:val="27"/>
        </w:rPr>
      </w:pPr>
      <w:r>
        <w:rPr>
          <w:rFonts w:ascii="Times New Roman" w:hAnsi="Times New Roman" w:cs="Times New Roman"/>
          <w:b/>
          <w:sz w:val="27"/>
        </w:rPr>
        <w:t xml:space="preserve">Р О З П О Р Я Д Ж Е Н </w:t>
      </w:r>
      <w:proofErr w:type="spellStart"/>
      <w:r>
        <w:rPr>
          <w:rFonts w:ascii="Times New Roman" w:hAnsi="Times New Roman" w:cs="Times New Roman"/>
          <w:b/>
          <w:sz w:val="27"/>
        </w:rPr>
        <w:t>Н</w:t>
      </w:r>
      <w:proofErr w:type="spellEnd"/>
      <w:r>
        <w:rPr>
          <w:rFonts w:ascii="Times New Roman" w:hAnsi="Times New Roman" w:cs="Times New Roman"/>
          <w:b/>
          <w:sz w:val="27"/>
        </w:rPr>
        <w:t xml:space="preserve"> Я</w:t>
      </w:r>
    </w:p>
    <w:p w:rsidR="00834C8B" w:rsidRDefault="00C96103" w:rsidP="004E5B21">
      <w:pPr>
        <w:tabs>
          <w:tab w:val="left" w:pos="1485"/>
          <w:tab w:val="center" w:pos="4677"/>
        </w:tabs>
        <w:spacing w:after="0" w:line="240" w:lineRule="auto"/>
        <w:contextualSpacing/>
        <w:rPr>
          <w:rFonts w:ascii="Times New Roman" w:hAnsi="Times New Roman" w:cs="Times New Roman"/>
          <w:b/>
          <w:sz w:val="27"/>
        </w:rPr>
      </w:pPr>
      <w:r>
        <w:rPr>
          <w:rFonts w:ascii="Times New Roman" w:hAnsi="Times New Roman" w:cs="Times New Roman"/>
          <w:b/>
          <w:sz w:val="27"/>
        </w:rPr>
        <w:tab/>
      </w:r>
      <w:r>
        <w:rPr>
          <w:rFonts w:ascii="Times New Roman" w:hAnsi="Times New Roman" w:cs="Times New Roman"/>
          <w:b/>
          <w:sz w:val="27"/>
        </w:rPr>
        <w:tab/>
      </w:r>
      <w:proofErr w:type="spellStart"/>
      <w:r>
        <w:rPr>
          <w:rFonts w:ascii="Times New Roman" w:hAnsi="Times New Roman" w:cs="Times New Roman"/>
          <w:b/>
          <w:sz w:val="27"/>
        </w:rPr>
        <w:t>міського</w:t>
      </w:r>
      <w:proofErr w:type="spellEnd"/>
      <w:r>
        <w:rPr>
          <w:rFonts w:ascii="Times New Roman" w:hAnsi="Times New Roman" w:cs="Times New Roman"/>
          <w:b/>
          <w:sz w:val="27"/>
        </w:rPr>
        <w:t xml:space="preserve"> </w:t>
      </w:r>
      <w:proofErr w:type="spellStart"/>
      <w:r>
        <w:rPr>
          <w:rFonts w:ascii="Times New Roman" w:hAnsi="Times New Roman" w:cs="Times New Roman"/>
          <w:b/>
          <w:sz w:val="27"/>
        </w:rPr>
        <w:t>голови</w:t>
      </w:r>
      <w:proofErr w:type="spellEnd"/>
    </w:p>
    <w:p w:rsidR="00834C8B" w:rsidRDefault="00834C8B" w:rsidP="004E5B21">
      <w:pPr>
        <w:tabs>
          <w:tab w:val="left" w:pos="1485"/>
          <w:tab w:val="center" w:pos="4677"/>
        </w:tabs>
        <w:spacing w:after="0"/>
        <w:rPr>
          <w:rFonts w:ascii="Times New Roman" w:hAnsi="Times New Roman" w:cs="Times New Roman"/>
          <w:b/>
          <w:sz w:val="27"/>
        </w:rPr>
      </w:pPr>
    </w:p>
    <w:p w:rsidR="00834C8B" w:rsidRDefault="00B54134" w:rsidP="004E5B21">
      <w:pPr>
        <w:spacing w:after="0"/>
        <w:jc w:val="both"/>
        <w:rPr>
          <w:rFonts w:ascii="Times New Roman" w:hAnsi="Times New Roman" w:cs="Times New Roman"/>
          <w:b/>
          <w:sz w:val="27"/>
        </w:rPr>
      </w:pPr>
      <w:r>
        <w:rPr>
          <w:rFonts w:ascii="Times New Roman" w:hAnsi="Times New Roman" w:cs="Times New Roman"/>
          <w:b/>
          <w:sz w:val="27"/>
          <w:lang w:val="uk-UA"/>
        </w:rPr>
        <w:t>16.07.2021</w:t>
      </w:r>
      <w:r>
        <w:rPr>
          <w:rFonts w:ascii="Times New Roman" w:hAnsi="Times New Roman" w:cs="Times New Roman"/>
          <w:b/>
          <w:sz w:val="27"/>
          <w:lang w:val="uk-UA"/>
        </w:rPr>
        <w:tab/>
      </w:r>
      <w:r>
        <w:rPr>
          <w:rFonts w:ascii="Times New Roman" w:hAnsi="Times New Roman" w:cs="Times New Roman"/>
          <w:b/>
          <w:sz w:val="27"/>
          <w:lang w:val="uk-UA"/>
        </w:rPr>
        <w:tab/>
      </w:r>
      <w:r>
        <w:rPr>
          <w:rFonts w:ascii="Times New Roman" w:hAnsi="Times New Roman" w:cs="Times New Roman"/>
          <w:b/>
          <w:sz w:val="27"/>
          <w:lang w:val="uk-UA"/>
        </w:rPr>
        <w:tab/>
      </w:r>
      <w:r>
        <w:rPr>
          <w:rFonts w:ascii="Times New Roman" w:hAnsi="Times New Roman" w:cs="Times New Roman"/>
          <w:b/>
          <w:sz w:val="27"/>
          <w:lang w:val="uk-UA"/>
        </w:rPr>
        <w:tab/>
      </w:r>
      <w:r w:rsidR="00C96103">
        <w:rPr>
          <w:rFonts w:ascii="Times New Roman" w:hAnsi="Times New Roman" w:cs="Times New Roman"/>
          <w:b/>
          <w:sz w:val="27"/>
        </w:rPr>
        <w:t xml:space="preserve">                                                             №</w:t>
      </w:r>
      <w:r>
        <w:rPr>
          <w:rFonts w:ascii="Times New Roman" w:hAnsi="Times New Roman" w:cs="Times New Roman"/>
          <w:b/>
          <w:sz w:val="27"/>
          <w:lang w:val="uk-UA"/>
        </w:rPr>
        <w:t xml:space="preserve"> 251-р</w:t>
      </w:r>
    </w:p>
    <w:p w:rsidR="00834C8B" w:rsidRDefault="00834C8B" w:rsidP="004E5B21">
      <w:pPr>
        <w:spacing w:after="0"/>
        <w:jc w:val="both"/>
        <w:rPr>
          <w:sz w:val="24"/>
        </w:rPr>
      </w:pPr>
    </w:p>
    <w:p w:rsidR="00834C8B" w:rsidRDefault="00C96103" w:rsidP="004E5B21">
      <w:pPr>
        <w:spacing w:after="0"/>
        <w:jc w:val="both"/>
        <w:rPr>
          <w:rFonts w:ascii="Times New Roman" w:hAnsi="Times New Roman" w:cs="Times New Roman"/>
          <w:b/>
          <w:sz w:val="28"/>
          <w:szCs w:val="28"/>
          <w:lang w:val="uk-UA"/>
        </w:rPr>
      </w:pPr>
      <w:r>
        <w:rPr>
          <w:rFonts w:ascii="Times New Roman" w:hAnsi="Times New Roman" w:cs="Times New Roman"/>
          <w:b/>
          <w:sz w:val="28"/>
          <w:szCs w:val="28"/>
        </w:rPr>
        <w:t xml:space="preserve">Про </w:t>
      </w:r>
      <w:r>
        <w:rPr>
          <w:rFonts w:ascii="Times New Roman" w:hAnsi="Times New Roman" w:cs="Times New Roman"/>
          <w:b/>
          <w:sz w:val="28"/>
          <w:szCs w:val="28"/>
          <w:lang w:val="uk-UA"/>
        </w:rPr>
        <w:t>взяття на облік планових показників, касових видатків та надходжень</w:t>
      </w:r>
      <w:r w:rsidR="00AE2FA5">
        <w:rPr>
          <w:rFonts w:ascii="Times New Roman" w:hAnsi="Times New Roman" w:cs="Times New Roman"/>
          <w:b/>
          <w:sz w:val="28"/>
          <w:szCs w:val="28"/>
          <w:lang w:val="uk-UA"/>
        </w:rPr>
        <w:t xml:space="preserve"> </w:t>
      </w:r>
      <w:r w:rsidR="00654E72">
        <w:rPr>
          <w:rFonts w:ascii="Times New Roman" w:hAnsi="Times New Roman" w:cs="Times New Roman"/>
          <w:b/>
          <w:sz w:val="28"/>
          <w:szCs w:val="28"/>
          <w:lang w:val="uk-UA"/>
        </w:rPr>
        <w:t>територіального центру соціального обслуговування</w:t>
      </w:r>
      <w:r>
        <w:rPr>
          <w:rFonts w:ascii="Times New Roman" w:hAnsi="Times New Roman" w:cs="Times New Roman"/>
          <w:b/>
          <w:sz w:val="28"/>
          <w:szCs w:val="28"/>
          <w:lang w:val="uk-UA"/>
        </w:rPr>
        <w:t xml:space="preserve"> Мелітопольської міської ради Запорізької області</w:t>
      </w:r>
    </w:p>
    <w:p w:rsidR="00142F23" w:rsidRDefault="00142F23" w:rsidP="004E5B21">
      <w:pPr>
        <w:spacing w:after="0"/>
        <w:jc w:val="both"/>
        <w:rPr>
          <w:rFonts w:ascii="Times New Roman" w:hAnsi="Times New Roman" w:cs="Times New Roman"/>
          <w:b/>
          <w:sz w:val="28"/>
          <w:szCs w:val="28"/>
          <w:lang w:val="uk-UA"/>
        </w:rPr>
      </w:pPr>
    </w:p>
    <w:p w:rsidR="00834C8B" w:rsidRDefault="00C96103" w:rsidP="004E5B21">
      <w:pPr>
        <w:spacing w:after="0"/>
        <w:ind w:firstLine="709"/>
        <w:jc w:val="both"/>
        <w:rPr>
          <w:rFonts w:ascii="Times New Roman" w:eastAsia="Times New Roman" w:hAnsi="Times New Roman" w:cs="Times New Roman"/>
          <w:sz w:val="28"/>
          <w:szCs w:val="28"/>
          <w:lang w:val="uk-UA" w:eastAsia="ru-RU"/>
        </w:rPr>
      </w:pPr>
      <w:r>
        <w:rPr>
          <w:rFonts w:ascii="Times New Roman" w:hAnsi="Times New Roman" w:cs="Times New Roman"/>
          <w:sz w:val="28"/>
          <w:szCs w:val="28"/>
          <w:lang w:val="uk-UA"/>
        </w:rPr>
        <w:t xml:space="preserve">Керуючись </w:t>
      </w:r>
      <w:r w:rsidR="00142F23">
        <w:rPr>
          <w:rFonts w:ascii="Times New Roman" w:hAnsi="Times New Roman" w:cs="Times New Roman"/>
          <w:sz w:val="28"/>
          <w:szCs w:val="28"/>
          <w:lang w:val="uk-UA"/>
        </w:rPr>
        <w:t xml:space="preserve">Законом України «Про місцеве самоврядування в Україні», відповідно до </w:t>
      </w:r>
      <w:r>
        <w:rPr>
          <w:rFonts w:ascii="Times New Roman" w:hAnsi="Times New Roman" w:cs="Times New Roman"/>
          <w:sz w:val="28"/>
          <w:szCs w:val="28"/>
          <w:lang w:val="uk-UA"/>
        </w:rPr>
        <w:t>Бюджетн</w:t>
      </w:r>
      <w:r w:rsidR="00177D2E">
        <w:rPr>
          <w:rFonts w:ascii="Times New Roman" w:hAnsi="Times New Roman" w:cs="Times New Roman"/>
          <w:sz w:val="28"/>
          <w:szCs w:val="28"/>
          <w:lang w:val="uk-UA"/>
        </w:rPr>
        <w:t>ого кодекс</w:t>
      </w:r>
      <w:r w:rsidR="00142F23">
        <w:rPr>
          <w:rFonts w:ascii="Times New Roman" w:hAnsi="Times New Roman" w:cs="Times New Roman"/>
          <w:sz w:val="28"/>
          <w:szCs w:val="28"/>
          <w:lang w:val="uk-UA"/>
        </w:rPr>
        <w:t>у</w:t>
      </w:r>
      <w:r>
        <w:rPr>
          <w:rFonts w:ascii="Times New Roman" w:hAnsi="Times New Roman" w:cs="Times New Roman"/>
          <w:sz w:val="28"/>
          <w:szCs w:val="28"/>
          <w:lang w:val="uk-UA"/>
        </w:rPr>
        <w:t xml:space="preserve"> України, </w:t>
      </w:r>
      <w:r w:rsidR="00CD3551" w:rsidRPr="00CD3551">
        <w:rPr>
          <w:rFonts w:ascii="Times New Roman" w:eastAsia="Times New Roman" w:hAnsi="Times New Roman" w:cs="Times New Roman"/>
          <w:color w:val="000000"/>
          <w:sz w:val="28"/>
          <w:szCs w:val="28"/>
          <w:shd w:val="clear" w:color="auto" w:fill="FFFFFF"/>
          <w:lang w:val="uk-UA" w:eastAsia="ru-RU"/>
        </w:rPr>
        <w:t xml:space="preserve">рішення 2 сесії Мелітопольської міської ради Запорізької області </w:t>
      </w:r>
      <w:r w:rsidR="00CD3551" w:rsidRPr="00CD3551">
        <w:rPr>
          <w:rFonts w:ascii="Times New Roman" w:eastAsia="Times New Roman" w:hAnsi="Times New Roman" w:cs="Times New Roman"/>
          <w:color w:val="000000"/>
          <w:sz w:val="28"/>
          <w:szCs w:val="28"/>
          <w:shd w:val="clear" w:color="auto" w:fill="FFFFFF"/>
          <w:lang w:val="en-US" w:eastAsia="ru-RU"/>
        </w:rPr>
        <w:t>VIII</w:t>
      </w:r>
      <w:r w:rsidR="00CD3551" w:rsidRPr="00CD3551">
        <w:rPr>
          <w:rFonts w:ascii="Times New Roman" w:eastAsia="Times New Roman" w:hAnsi="Times New Roman" w:cs="Times New Roman"/>
          <w:color w:val="000000"/>
          <w:sz w:val="28"/>
          <w:szCs w:val="28"/>
          <w:shd w:val="clear" w:color="auto" w:fill="FFFFFF"/>
          <w:lang w:val="uk-UA" w:eastAsia="ru-RU"/>
        </w:rPr>
        <w:t xml:space="preserve"> скликання від 15.01.2021 № 2 </w:t>
      </w:r>
      <w:r w:rsidR="00CD3551" w:rsidRPr="00CD3551">
        <w:rPr>
          <w:rFonts w:ascii="Times New Roman" w:eastAsia="Times New Roman" w:hAnsi="Times New Roman" w:cs="Times New Roman"/>
          <w:sz w:val="28"/>
          <w:szCs w:val="28"/>
          <w:lang w:val="uk-UA" w:eastAsia="ru-RU"/>
        </w:rPr>
        <w:t xml:space="preserve">«Про зміну назви комунального некомерційного підприємства «Медичний центр комплексної реабілітації» Мелітопольської міської ради Запорізької області на комунальне некомерційне підприємство «Центр надання соціальних послуг та медичної реабілітації» Мелітопольської міської ради Запорізької області, внесення змін до Статуту комунального некомерційного підприємства «Медичний центр комплексної реабілітації» Мелітопольської міської ради Запорізької області в частині назви та підпорядкування, реорганізацію юридичних осіб шляхом приєднання до комунального некомерційного підприємства «Центр надання соціальних послуг та медичної реабілітації» Мелітопольської міської ради Запорізької області та втрату чинності рішення 1 сесії Мелітопольської міської ради Запорізької області </w:t>
      </w:r>
      <w:r w:rsidR="00CD3551" w:rsidRPr="00CD3551">
        <w:rPr>
          <w:rFonts w:ascii="Times New Roman" w:eastAsia="Times New Roman" w:hAnsi="Times New Roman" w:cs="Times New Roman"/>
          <w:sz w:val="28"/>
          <w:szCs w:val="28"/>
          <w:lang w:eastAsia="ru-RU"/>
        </w:rPr>
        <w:t>VII</w:t>
      </w:r>
      <w:r w:rsidR="00CD3551" w:rsidRPr="00CD3551">
        <w:rPr>
          <w:rFonts w:ascii="Times New Roman" w:eastAsia="Times New Roman" w:hAnsi="Times New Roman" w:cs="Times New Roman"/>
          <w:sz w:val="28"/>
          <w:szCs w:val="28"/>
          <w:lang w:val="uk-UA" w:eastAsia="ru-RU"/>
        </w:rPr>
        <w:t xml:space="preserve">І </w:t>
      </w:r>
      <w:r w:rsidR="00CD3551" w:rsidRPr="00CD3551">
        <w:rPr>
          <w:rFonts w:ascii="Times New Roman" w:eastAsia="Times New Roman" w:hAnsi="Times New Roman" w:cs="Times New Roman"/>
          <w:color w:val="FF0000"/>
          <w:sz w:val="28"/>
          <w:szCs w:val="28"/>
          <w:lang w:val="uk-UA" w:eastAsia="ru-RU"/>
        </w:rPr>
        <w:t xml:space="preserve"> </w:t>
      </w:r>
      <w:r w:rsidR="00CD3551" w:rsidRPr="00CD3551">
        <w:rPr>
          <w:rFonts w:ascii="Times New Roman" w:eastAsia="Times New Roman" w:hAnsi="Times New Roman" w:cs="Times New Roman"/>
          <w:sz w:val="28"/>
          <w:szCs w:val="28"/>
          <w:lang w:val="uk-UA" w:eastAsia="ru-RU"/>
        </w:rPr>
        <w:t>від 28.12.2020 № 21/3»</w:t>
      </w:r>
    </w:p>
    <w:p w:rsidR="004E5B21" w:rsidRDefault="004E5B21" w:rsidP="004E5B21">
      <w:pPr>
        <w:spacing w:after="0"/>
        <w:ind w:firstLine="709"/>
        <w:jc w:val="both"/>
        <w:rPr>
          <w:rFonts w:ascii="Times New Roman" w:eastAsia="Times New Roman" w:hAnsi="Times New Roman" w:cs="Times New Roman"/>
          <w:sz w:val="28"/>
          <w:szCs w:val="28"/>
          <w:lang w:val="uk-UA" w:eastAsia="ru-RU"/>
        </w:rPr>
      </w:pPr>
    </w:p>
    <w:p w:rsidR="006847C3" w:rsidRDefault="006847C3" w:rsidP="004E5B21">
      <w:pPr>
        <w:spacing w:after="0"/>
        <w:jc w:val="both"/>
        <w:rPr>
          <w:rFonts w:ascii="Times New Roman" w:eastAsia="Times New Roman" w:hAnsi="Times New Roman" w:cs="Times New Roman"/>
          <w:b/>
          <w:sz w:val="28"/>
          <w:szCs w:val="28"/>
          <w:lang w:val="uk-UA" w:eastAsia="ru-RU"/>
        </w:rPr>
      </w:pPr>
      <w:r w:rsidRPr="00142F23">
        <w:rPr>
          <w:rFonts w:ascii="Times New Roman" w:eastAsia="Times New Roman" w:hAnsi="Times New Roman" w:cs="Times New Roman"/>
          <w:b/>
          <w:sz w:val="28"/>
          <w:szCs w:val="28"/>
          <w:lang w:val="uk-UA" w:eastAsia="ru-RU"/>
        </w:rPr>
        <w:t>ЗОБОВ’ЯЗУЮ</w:t>
      </w:r>
      <w:r w:rsidR="00AD6AFE">
        <w:rPr>
          <w:rFonts w:ascii="Times New Roman" w:eastAsia="Times New Roman" w:hAnsi="Times New Roman" w:cs="Times New Roman"/>
          <w:b/>
          <w:sz w:val="28"/>
          <w:szCs w:val="28"/>
          <w:lang w:val="uk-UA" w:eastAsia="ru-RU"/>
        </w:rPr>
        <w:t>:</w:t>
      </w:r>
    </w:p>
    <w:p w:rsidR="00347927" w:rsidRPr="00142F23" w:rsidRDefault="00347927" w:rsidP="004E5B21">
      <w:pPr>
        <w:spacing w:after="0"/>
        <w:jc w:val="both"/>
        <w:rPr>
          <w:rFonts w:ascii="Times New Roman" w:hAnsi="Times New Roman" w:cs="Times New Roman"/>
          <w:b/>
          <w:bCs/>
          <w:sz w:val="28"/>
          <w:szCs w:val="28"/>
          <w:lang w:val="uk-UA"/>
        </w:rPr>
      </w:pPr>
    </w:p>
    <w:p w:rsidR="00834C8B" w:rsidRDefault="00C96103" w:rsidP="004E5B21">
      <w:pPr>
        <w:spacing w:after="0"/>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Управління соціального захисту населення Мелітопольської міської ради Запорізької області взяти на облік планові показники, касові видатки, надходження </w:t>
      </w:r>
      <w:r w:rsidR="00177D2E">
        <w:rPr>
          <w:rFonts w:ascii="Times New Roman" w:hAnsi="Times New Roman" w:cs="Times New Roman"/>
          <w:sz w:val="28"/>
          <w:szCs w:val="28"/>
          <w:lang w:val="uk-UA"/>
        </w:rPr>
        <w:t>т</w:t>
      </w:r>
      <w:r w:rsidR="00CD3551">
        <w:rPr>
          <w:rFonts w:ascii="Times New Roman" w:hAnsi="Times New Roman" w:cs="Times New Roman"/>
          <w:sz w:val="28"/>
          <w:szCs w:val="28"/>
          <w:lang w:val="uk-UA"/>
        </w:rPr>
        <w:t>ериторіального центру соціального обслуговування</w:t>
      </w:r>
      <w:r>
        <w:rPr>
          <w:rFonts w:ascii="Times New Roman" w:hAnsi="Times New Roman" w:cs="Times New Roman"/>
          <w:sz w:val="28"/>
          <w:szCs w:val="28"/>
          <w:lang w:val="uk-UA"/>
        </w:rPr>
        <w:t xml:space="preserve"> Мелітопольської міської ради Запорізької області (далі – Заклад) за період січень-</w:t>
      </w:r>
      <w:r w:rsidR="00AE2FA5">
        <w:rPr>
          <w:rFonts w:ascii="Times New Roman" w:hAnsi="Times New Roman" w:cs="Times New Roman"/>
          <w:sz w:val="28"/>
          <w:szCs w:val="28"/>
          <w:lang w:val="uk-UA"/>
        </w:rPr>
        <w:t>липень</w:t>
      </w:r>
      <w:r>
        <w:rPr>
          <w:rFonts w:ascii="Times New Roman" w:hAnsi="Times New Roman" w:cs="Times New Roman"/>
          <w:sz w:val="28"/>
          <w:szCs w:val="28"/>
          <w:lang w:val="uk-UA"/>
        </w:rPr>
        <w:t xml:space="preserve"> 202</w:t>
      </w:r>
      <w:r w:rsidR="00CD3551">
        <w:rPr>
          <w:rFonts w:ascii="Times New Roman" w:hAnsi="Times New Roman" w:cs="Times New Roman"/>
          <w:sz w:val="28"/>
          <w:szCs w:val="28"/>
          <w:lang w:val="uk-UA"/>
        </w:rPr>
        <w:t>1</w:t>
      </w:r>
      <w:r>
        <w:rPr>
          <w:rFonts w:ascii="Times New Roman" w:hAnsi="Times New Roman" w:cs="Times New Roman"/>
          <w:sz w:val="28"/>
          <w:szCs w:val="28"/>
          <w:lang w:val="uk-UA"/>
        </w:rPr>
        <w:t xml:space="preserve"> року, у зв’язку з припиненням діяльності Закладу шляхом </w:t>
      </w:r>
      <w:r w:rsidR="00CD3551">
        <w:rPr>
          <w:rFonts w:ascii="Times New Roman" w:hAnsi="Times New Roman" w:cs="Times New Roman"/>
          <w:sz w:val="28"/>
          <w:szCs w:val="28"/>
          <w:lang w:val="uk-UA"/>
        </w:rPr>
        <w:lastRenderedPageBreak/>
        <w:t>реорганізації</w:t>
      </w:r>
      <w:r>
        <w:rPr>
          <w:rFonts w:ascii="Times New Roman" w:hAnsi="Times New Roman" w:cs="Times New Roman"/>
          <w:sz w:val="28"/>
          <w:szCs w:val="28"/>
          <w:lang w:val="uk-UA"/>
        </w:rPr>
        <w:t xml:space="preserve"> в комунальне некомерційне підприємство «</w:t>
      </w:r>
      <w:r w:rsidR="00CD3551" w:rsidRPr="00CD3551">
        <w:rPr>
          <w:rFonts w:ascii="Times New Roman" w:eastAsia="Times New Roman" w:hAnsi="Times New Roman" w:cs="Times New Roman"/>
          <w:sz w:val="28"/>
          <w:szCs w:val="28"/>
          <w:lang w:val="uk-UA" w:eastAsia="ru-RU"/>
        </w:rPr>
        <w:t>Центр надання соціальних послуг та медичної реабілітації</w:t>
      </w:r>
      <w:r>
        <w:rPr>
          <w:rFonts w:ascii="Times New Roman" w:hAnsi="Times New Roman" w:cs="Times New Roman"/>
          <w:sz w:val="28"/>
          <w:szCs w:val="28"/>
          <w:lang w:val="uk-UA"/>
        </w:rPr>
        <w:t>» Мелітопольської міської ради Запорізької області</w:t>
      </w:r>
      <w:r w:rsidR="00AE2FA5">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p w:rsidR="00371AF9" w:rsidRDefault="00C96103" w:rsidP="004E5B21">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2. Заклад</w:t>
      </w:r>
      <w:r w:rsidR="008F5E5E" w:rsidRPr="00C27BED">
        <w:rPr>
          <w:rFonts w:ascii="Times New Roman" w:hAnsi="Times New Roman" w:cs="Times New Roman"/>
          <w:sz w:val="28"/>
          <w:szCs w:val="28"/>
          <w:lang w:val="uk-UA"/>
        </w:rPr>
        <w:t>у</w:t>
      </w:r>
      <w:r>
        <w:rPr>
          <w:rFonts w:ascii="Times New Roman" w:hAnsi="Times New Roman" w:cs="Times New Roman"/>
          <w:sz w:val="28"/>
          <w:szCs w:val="28"/>
          <w:lang w:val="uk-UA"/>
        </w:rPr>
        <w:t xml:space="preserve"> зняти з обліку планові показники, надходження, касові видатки за період січень-</w:t>
      </w:r>
      <w:r w:rsidR="00AE2FA5">
        <w:rPr>
          <w:rFonts w:ascii="Times New Roman" w:hAnsi="Times New Roman" w:cs="Times New Roman"/>
          <w:sz w:val="28"/>
          <w:szCs w:val="28"/>
          <w:lang w:val="uk-UA"/>
        </w:rPr>
        <w:t>липень</w:t>
      </w:r>
      <w:r>
        <w:rPr>
          <w:rFonts w:ascii="Times New Roman" w:hAnsi="Times New Roman" w:cs="Times New Roman"/>
          <w:sz w:val="28"/>
          <w:szCs w:val="28"/>
          <w:lang w:val="uk-UA"/>
        </w:rPr>
        <w:t xml:space="preserve"> 202</w:t>
      </w:r>
      <w:r w:rsidR="006847C3">
        <w:rPr>
          <w:rFonts w:ascii="Times New Roman" w:hAnsi="Times New Roman" w:cs="Times New Roman"/>
          <w:sz w:val="28"/>
          <w:szCs w:val="28"/>
          <w:lang w:val="uk-UA"/>
        </w:rPr>
        <w:t>1</w:t>
      </w:r>
      <w:r>
        <w:rPr>
          <w:rFonts w:ascii="Times New Roman" w:hAnsi="Times New Roman" w:cs="Times New Roman"/>
          <w:sz w:val="28"/>
          <w:szCs w:val="28"/>
          <w:lang w:val="uk-UA"/>
        </w:rPr>
        <w:t xml:space="preserve"> року</w:t>
      </w:r>
      <w:r w:rsidR="00371AF9">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p w:rsidR="00834C8B" w:rsidRDefault="00C96103" w:rsidP="004E5B21">
      <w:pPr>
        <w:spacing w:after="0"/>
        <w:ind w:firstLine="567"/>
        <w:jc w:val="both"/>
        <w:rPr>
          <w:rFonts w:ascii="Times New Roman" w:hAnsi="Times New Roman" w:cs="Times New Roman"/>
          <w:sz w:val="28"/>
          <w:szCs w:val="28"/>
          <w:shd w:val="clear" w:color="auto" w:fill="FF3333"/>
          <w:lang w:val="uk-UA"/>
        </w:rPr>
      </w:pPr>
      <w:r>
        <w:rPr>
          <w:rFonts w:ascii="Times New Roman" w:hAnsi="Times New Roman" w:cs="Times New Roman"/>
          <w:sz w:val="28"/>
          <w:szCs w:val="28"/>
          <w:lang w:val="uk-UA"/>
        </w:rPr>
        <w:t>3. Контроль за виконання</w:t>
      </w:r>
      <w:r w:rsidR="001751A3">
        <w:rPr>
          <w:rFonts w:ascii="Times New Roman" w:hAnsi="Times New Roman" w:cs="Times New Roman"/>
          <w:sz w:val="28"/>
          <w:szCs w:val="28"/>
          <w:lang w:val="uk-UA"/>
        </w:rPr>
        <w:t>м</w:t>
      </w:r>
      <w:r>
        <w:rPr>
          <w:rFonts w:ascii="Times New Roman" w:hAnsi="Times New Roman" w:cs="Times New Roman"/>
          <w:sz w:val="28"/>
          <w:szCs w:val="28"/>
          <w:lang w:val="uk-UA"/>
        </w:rPr>
        <w:t xml:space="preserve"> цього розпорядження покласти на першого заступника міського голови з питань діяльності виконавчих органів ради  Рудакову </w:t>
      </w:r>
      <w:r w:rsidR="006847C3">
        <w:rPr>
          <w:rFonts w:ascii="Times New Roman" w:hAnsi="Times New Roman" w:cs="Times New Roman"/>
          <w:sz w:val="28"/>
          <w:szCs w:val="28"/>
          <w:lang w:val="uk-UA"/>
        </w:rPr>
        <w:t>І.</w:t>
      </w:r>
    </w:p>
    <w:p w:rsidR="00834C8B" w:rsidRDefault="00834C8B" w:rsidP="004E5B21">
      <w:pPr>
        <w:spacing w:after="0"/>
        <w:ind w:left="360"/>
        <w:rPr>
          <w:rFonts w:ascii="Times New Roman" w:hAnsi="Times New Roman" w:cs="Times New Roman"/>
          <w:sz w:val="28"/>
          <w:szCs w:val="28"/>
          <w:lang w:val="uk-UA"/>
        </w:rPr>
      </w:pPr>
    </w:p>
    <w:p w:rsidR="00AD6AFE" w:rsidRDefault="00AD6AFE" w:rsidP="004E5B21">
      <w:pPr>
        <w:spacing w:after="0"/>
        <w:rPr>
          <w:rFonts w:ascii="Times New Roman" w:hAnsi="Times New Roman" w:cs="Times New Roman"/>
          <w:sz w:val="28"/>
          <w:szCs w:val="28"/>
          <w:lang w:val="uk-UA"/>
        </w:rPr>
      </w:pPr>
    </w:p>
    <w:p w:rsidR="00834C8B" w:rsidRDefault="00142F23" w:rsidP="004E5B21">
      <w:pPr>
        <w:spacing w:after="0"/>
        <w:rPr>
          <w:rFonts w:ascii="Times New Roman" w:hAnsi="Times New Roman" w:cs="Times New Roman"/>
          <w:sz w:val="28"/>
          <w:szCs w:val="28"/>
          <w:lang w:val="uk-UA"/>
        </w:rPr>
      </w:pPr>
      <w:r>
        <w:rPr>
          <w:rFonts w:ascii="Times New Roman" w:hAnsi="Times New Roman" w:cs="Times New Roman"/>
          <w:sz w:val="28"/>
          <w:szCs w:val="28"/>
          <w:lang w:val="uk-UA"/>
        </w:rPr>
        <w:t>Мелітопольський міський г</w:t>
      </w:r>
      <w:r w:rsidR="006847C3">
        <w:rPr>
          <w:rFonts w:ascii="Times New Roman" w:hAnsi="Times New Roman" w:cs="Times New Roman"/>
          <w:sz w:val="28"/>
          <w:szCs w:val="28"/>
          <w:lang w:val="uk-UA"/>
        </w:rPr>
        <w:t>олова</w:t>
      </w:r>
      <w:r w:rsidR="00C96103">
        <w:rPr>
          <w:rFonts w:ascii="Times New Roman" w:hAnsi="Times New Roman" w:cs="Times New Roman"/>
          <w:sz w:val="28"/>
          <w:szCs w:val="28"/>
          <w:lang w:val="uk-UA"/>
        </w:rPr>
        <w:t xml:space="preserve">                             </w:t>
      </w:r>
      <w:r w:rsidR="006847C3">
        <w:rPr>
          <w:rFonts w:ascii="Times New Roman" w:hAnsi="Times New Roman" w:cs="Times New Roman"/>
          <w:sz w:val="28"/>
          <w:szCs w:val="28"/>
          <w:lang w:val="uk-UA"/>
        </w:rPr>
        <w:t xml:space="preserve">       </w:t>
      </w:r>
      <w:r w:rsidR="00C96103">
        <w:rPr>
          <w:rFonts w:ascii="Times New Roman" w:hAnsi="Times New Roman" w:cs="Times New Roman"/>
          <w:sz w:val="28"/>
          <w:szCs w:val="28"/>
          <w:lang w:val="uk-UA"/>
        </w:rPr>
        <w:t xml:space="preserve">      </w:t>
      </w:r>
      <w:r w:rsidR="006847C3">
        <w:rPr>
          <w:rFonts w:ascii="Times New Roman" w:hAnsi="Times New Roman" w:cs="Times New Roman"/>
          <w:sz w:val="28"/>
          <w:szCs w:val="28"/>
          <w:lang w:val="uk-UA"/>
        </w:rPr>
        <w:t>Іван ФЕДОРОВ</w:t>
      </w:r>
    </w:p>
    <w:p w:rsidR="00D27E7B" w:rsidRDefault="00D27E7B" w:rsidP="004E5B21">
      <w:pPr>
        <w:spacing w:after="0"/>
        <w:rPr>
          <w:rFonts w:ascii="Times New Roman" w:hAnsi="Times New Roman" w:cs="Times New Roman"/>
          <w:sz w:val="28"/>
          <w:szCs w:val="28"/>
          <w:lang w:val="uk-UA"/>
        </w:rPr>
      </w:pPr>
    </w:p>
    <w:p w:rsidR="00D27E7B" w:rsidRDefault="00D27E7B" w:rsidP="004E5B21">
      <w:pPr>
        <w:spacing w:after="0"/>
        <w:rPr>
          <w:rFonts w:ascii="Times New Roman" w:hAnsi="Times New Roman" w:cs="Times New Roman"/>
          <w:sz w:val="28"/>
          <w:szCs w:val="28"/>
          <w:lang w:val="uk-UA"/>
        </w:rPr>
      </w:pPr>
    </w:p>
    <w:p w:rsidR="00D27E7B" w:rsidRDefault="00D27E7B" w:rsidP="004E5B21">
      <w:pPr>
        <w:spacing w:after="0"/>
        <w:ind w:left="1701" w:right="567"/>
        <w:rPr>
          <w:rFonts w:ascii="Times New Roman" w:hAnsi="Times New Roman" w:cs="Times New Roman"/>
          <w:sz w:val="28"/>
          <w:szCs w:val="28"/>
          <w:lang w:val="uk-UA"/>
        </w:rPr>
      </w:pPr>
      <w:bookmarkStart w:id="0" w:name="_GoBack"/>
      <w:bookmarkEnd w:id="0"/>
    </w:p>
    <w:sectPr w:rsidR="00D27E7B" w:rsidSect="004E5B21">
      <w:pgSz w:w="11906" w:h="16838"/>
      <w:pgMar w:top="1134" w:right="567" w:bottom="1134" w:left="1701"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Droid Sans Fallback">
    <w:altName w:val="Times New Roman"/>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01"/>
    <w:family w:val="swiss"/>
    <w:pitch w:val="variable"/>
  </w:font>
  <w:font w:name="FreeSans">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C8B"/>
    <w:rsid w:val="0004503B"/>
    <w:rsid w:val="00142F23"/>
    <w:rsid w:val="001751A3"/>
    <w:rsid w:val="00177D2E"/>
    <w:rsid w:val="00240E85"/>
    <w:rsid w:val="002B3A86"/>
    <w:rsid w:val="00347927"/>
    <w:rsid w:val="00371AF9"/>
    <w:rsid w:val="0048764C"/>
    <w:rsid w:val="004E5B21"/>
    <w:rsid w:val="004E6A47"/>
    <w:rsid w:val="0063714B"/>
    <w:rsid w:val="00646428"/>
    <w:rsid w:val="00654E72"/>
    <w:rsid w:val="006847C3"/>
    <w:rsid w:val="007B1449"/>
    <w:rsid w:val="00834C8B"/>
    <w:rsid w:val="008F5E5E"/>
    <w:rsid w:val="00965631"/>
    <w:rsid w:val="00AD6AFE"/>
    <w:rsid w:val="00AE2FA5"/>
    <w:rsid w:val="00B54134"/>
    <w:rsid w:val="00BE7273"/>
    <w:rsid w:val="00C27BED"/>
    <w:rsid w:val="00C728A9"/>
    <w:rsid w:val="00C96103"/>
    <w:rsid w:val="00CD3551"/>
    <w:rsid w:val="00D27E7B"/>
    <w:rsid w:val="00F90A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F9D29"/>
  <w15:docId w15:val="{16D0F458-17AA-49D0-A374-BD25A9B43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roid Sans Fallback" w:hAnsi="Calibri" w:cs="Calibri"/>
        <w:sz w:val="22"/>
        <w:szCs w:val="22"/>
        <w:lang w:val="ru-RU"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200"/>
    </w:pPr>
  </w:style>
  <w:style w:type="paragraph" w:styleId="2">
    <w:name w:val="heading 2"/>
    <w:basedOn w:val="a"/>
    <w:link w:val="20"/>
    <w:qFormat/>
    <w:rsid w:val="00131B4F"/>
    <w:pPr>
      <w:keepNext/>
      <w:spacing w:after="0" w:line="240" w:lineRule="auto"/>
      <w:jc w:val="center"/>
      <w:outlineLvl w:val="1"/>
    </w:pPr>
    <w:rPr>
      <w:rFonts w:ascii="Times New Roman" w:eastAsia="Times New Roman" w:hAnsi="Times New Roman" w:cs="Times New Roman"/>
      <w:b/>
      <w:bCs/>
      <w:sz w:val="28"/>
      <w:szCs w:val="24"/>
      <w:lang w:val="uk-UA" w:eastAsia="ru-RU"/>
    </w:rPr>
  </w:style>
  <w:style w:type="paragraph" w:styleId="5">
    <w:name w:val="heading 5"/>
    <w:basedOn w:val="a"/>
    <w:link w:val="50"/>
    <w:qFormat/>
    <w:rsid w:val="00131B4F"/>
    <w:pPr>
      <w:keepNext/>
      <w:spacing w:after="0" w:line="240" w:lineRule="auto"/>
      <w:jc w:val="center"/>
      <w:outlineLvl w:val="4"/>
    </w:pPr>
    <w:rPr>
      <w:rFonts w:ascii="Times New Roman" w:eastAsia="Times New Roman" w:hAnsi="Times New Roman" w:cs="Times New Roman"/>
      <w:b/>
      <w:sz w:val="32"/>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31B4F"/>
    <w:rPr>
      <w:rFonts w:ascii="Times New Roman" w:eastAsia="Times New Roman" w:hAnsi="Times New Roman" w:cs="Times New Roman"/>
      <w:b/>
      <w:bCs/>
      <w:sz w:val="28"/>
      <w:szCs w:val="24"/>
      <w:lang w:val="uk-UA" w:eastAsia="ru-RU"/>
    </w:rPr>
  </w:style>
  <w:style w:type="character" w:customStyle="1" w:styleId="50">
    <w:name w:val="Заголовок 5 Знак"/>
    <w:basedOn w:val="a0"/>
    <w:link w:val="5"/>
    <w:rsid w:val="00131B4F"/>
    <w:rPr>
      <w:rFonts w:ascii="Times New Roman" w:eastAsia="Times New Roman" w:hAnsi="Times New Roman" w:cs="Times New Roman"/>
      <w:b/>
      <w:sz w:val="32"/>
      <w:szCs w:val="20"/>
      <w:lang w:val="uk-UA" w:eastAsia="ru-RU"/>
    </w:rPr>
  </w:style>
  <w:style w:type="character" w:customStyle="1" w:styleId="a3">
    <w:name w:val="Текст выноски Знак"/>
    <w:basedOn w:val="a0"/>
    <w:uiPriority w:val="99"/>
    <w:semiHidden/>
    <w:rsid w:val="00131B4F"/>
    <w:rPr>
      <w:rFonts w:ascii="Tahoma" w:hAnsi="Tahoma" w:cs="Tahoma"/>
      <w:sz w:val="16"/>
      <w:szCs w:val="16"/>
    </w:rPr>
  </w:style>
  <w:style w:type="character" w:customStyle="1" w:styleId="1422">
    <w:name w:val="1422"/>
    <w:basedOn w:val="a0"/>
    <w:rsid w:val="00131B4F"/>
  </w:style>
  <w:style w:type="paragraph" w:styleId="a4">
    <w:name w:val="Title"/>
    <w:basedOn w:val="a"/>
    <w:next w:val="a5"/>
    <w:pPr>
      <w:keepNext/>
      <w:spacing w:before="240" w:after="120"/>
    </w:pPr>
    <w:rPr>
      <w:rFonts w:ascii="Liberation Sans" w:hAnsi="Liberation Sans" w:cs="FreeSans"/>
      <w:sz w:val="28"/>
      <w:szCs w:val="28"/>
    </w:rPr>
  </w:style>
  <w:style w:type="paragraph" w:styleId="a5">
    <w:name w:val="Body Text"/>
    <w:basedOn w:val="a"/>
    <w:pPr>
      <w:spacing w:after="140" w:line="288" w:lineRule="auto"/>
    </w:pPr>
  </w:style>
  <w:style w:type="paragraph" w:styleId="a6">
    <w:name w:val="List"/>
    <w:basedOn w:val="a5"/>
    <w:rPr>
      <w:rFonts w:cs="FreeSans"/>
    </w:rPr>
  </w:style>
  <w:style w:type="paragraph" w:customStyle="1" w:styleId="1">
    <w:name w:val="Название1"/>
    <w:basedOn w:val="a"/>
    <w:pPr>
      <w:suppressLineNumbers/>
      <w:spacing w:before="120" w:after="120"/>
    </w:pPr>
    <w:rPr>
      <w:rFonts w:cs="FreeSans"/>
      <w:i/>
      <w:iCs/>
      <w:sz w:val="24"/>
      <w:szCs w:val="24"/>
    </w:rPr>
  </w:style>
  <w:style w:type="paragraph" w:styleId="a7">
    <w:name w:val="index heading"/>
    <w:basedOn w:val="a"/>
    <w:pPr>
      <w:suppressLineNumbers/>
    </w:pPr>
    <w:rPr>
      <w:rFonts w:cs="FreeSans"/>
    </w:rPr>
  </w:style>
  <w:style w:type="paragraph" w:styleId="a8">
    <w:name w:val="List Paragraph"/>
    <w:basedOn w:val="a"/>
    <w:uiPriority w:val="34"/>
    <w:qFormat/>
    <w:rsid w:val="009E1861"/>
    <w:pPr>
      <w:ind w:left="720"/>
      <w:contextualSpacing/>
    </w:pPr>
  </w:style>
  <w:style w:type="paragraph" w:styleId="a9">
    <w:name w:val="Balloon Text"/>
    <w:basedOn w:val="a"/>
    <w:uiPriority w:val="99"/>
    <w:semiHidden/>
    <w:unhideWhenUsed/>
    <w:rsid w:val="00131B4F"/>
    <w:pPr>
      <w:spacing w:after="0" w:line="240" w:lineRule="auto"/>
    </w:pPr>
    <w:rPr>
      <w:rFonts w:ascii="Tahoma" w:hAnsi="Tahoma" w:cs="Tahoma"/>
      <w:sz w:val="16"/>
      <w:szCs w:val="16"/>
    </w:rPr>
  </w:style>
  <w:style w:type="table" w:styleId="aa">
    <w:name w:val="Table Grid"/>
    <w:basedOn w:val="a1"/>
    <w:uiPriority w:val="59"/>
    <w:rsid w:val="00131B4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line number"/>
    <w:basedOn w:val="a0"/>
    <w:uiPriority w:val="99"/>
    <w:semiHidden/>
    <w:unhideWhenUsed/>
    <w:rsid w:val="004E5B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1448</Words>
  <Characters>826</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dc:creator>
  <cp:lastModifiedBy>Олена Байрак</cp:lastModifiedBy>
  <cp:revision>18</cp:revision>
  <cp:lastPrinted>2021-07-05T05:52:00Z</cp:lastPrinted>
  <dcterms:created xsi:type="dcterms:W3CDTF">2021-07-05T08:06:00Z</dcterms:created>
  <dcterms:modified xsi:type="dcterms:W3CDTF">2021-08-11T10:52:00Z</dcterms:modified>
  <dc:language>ru-RU</dc:language>
</cp:coreProperties>
</file>